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8A38F" w14:textId="77777777" w:rsidR="008427AE" w:rsidRDefault="008427AE" w:rsidP="008427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1F33C97F" wp14:editId="20C5DFB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79231" w14:textId="77777777" w:rsidR="008427AE" w:rsidRDefault="008427AE" w:rsidP="00842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3D05B90" w14:textId="77777777" w:rsidR="008427AE" w:rsidRDefault="008427AE" w:rsidP="00842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B555D3C" w14:textId="77777777" w:rsidR="008427AE" w:rsidRPr="00604332" w:rsidRDefault="008427AE" w:rsidP="008427A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4E689EE" w14:textId="77777777" w:rsidR="008427AE" w:rsidRDefault="008427AE" w:rsidP="008427A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B466612" w14:textId="77777777" w:rsidR="008427AE" w:rsidRDefault="008427AE" w:rsidP="008427A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56C6AEFB" w14:textId="21CEAF21" w:rsidR="008427AE" w:rsidRPr="00244DFE" w:rsidRDefault="008427AE" w:rsidP="0084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49</w:t>
      </w:r>
    </w:p>
    <w:p w14:paraId="29C0D834" w14:textId="77777777" w:rsidR="00A8149D" w:rsidRDefault="00185CE8" w:rsidP="00A81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</w:t>
      </w:r>
      <w:r w:rsidR="00A8149D">
        <w:rPr>
          <w:rFonts w:ascii="Times New Roman" w:hAnsi="Times New Roman" w:cs="Times New Roman"/>
          <w:b/>
          <w:sz w:val="28"/>
          <w:szCs w:val="28"/>
        </w:rPr>
        <w:t>проєкту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землеустрою </w:t>
      </w:r>
    </w:p>
    <w:p w14:paraId="22FFA43C" w14:textId="21251425" w:rsidR="00185CE8" w:rsidRDefault="00185CE8" w:rsidP="00A81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A8149D">
        <w:rPr>
          <w:rFonts w:ascii="Times New Roman" w:hAnsi="Times New Roman" w:cs="Times New Roman"/>
          <w:b/>
          <w:sz w:val="28"/>
          <w:szCs w:val="28"/>
        </w:rPr>
        <w:t xml:space="preserve">організації і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встановлення </w:t>
      </w:r>
    </w:p>
    <w:p w14:paraId="0652ABB0" w14:textId="250C0EFE" w:rsidR="00A8149D" w:rsidRDefault="00A8149D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8149D">
        <w:rPr>
          <w:rFonts w:ascii="Times New Roman" w:hAnsi="Times New Roman" w:cs="Times New Roman"/>
          <w:b/>
          <w:sz w:val="28"/>
          <w:szCs w:val="28"/>
        </w:rPr>
        <w:t>меж територій природно</w:t>
      </w:r>
      <w:r>
        <w:rPr>
          <w:rFonts w:ascii="Times New Roman" w:hAnsi="Times New Roman" w:cs="Times New Roman"/>
          <w:b/>
          <w:sz w:val="28"/>
          <w:szCs w:val="28"/>
        </w:rPr>
        <w:t xml:space="preserve"> — </w:t>
      </w:r>
      <w:r w:rsidRPr="00A8149D">
        <w:rPr>
          <w:rFonts w:ascii="Times New Roman" w:hAnsi="Times New Roman" w:cs="Times New Roman"/>
          <w:b/>
          <w:sz w:val="28"/>
          <w:szCs w:val="28"/>
        </w:rPr>
        <w:t>заповідного фонду</w:t>
      </w:r>
    </w:p>
    <w:p w14:paraId="1AE2DB57" w14:textId="2B841CD4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050D6976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 w:rsidR="00A8149D">
        <w:rPr>
          <w:rFonts w:ascii="Times New Roman" w:eastAsia="Times New Roman" w:hAnsi="Times New Roman" w:cs="Times New Roman"/>
          <w:sz w:val="28"/>
          <w:szCs w:val="28"/>
        </w:rPr>
        <w:t xml:space="preserve"> 43, 44, 45, 46, 46</w:t>
      </w:r>
      <w:r w:rsidR="00A8149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="00A8149D">
        <w:rPr>
          <w:rFonts w:ascii="Times New Roman" w:eastAsia="Times New Roman" w:hAnsi="Times New Roman" w:cs="Times New Roman"/>
          <w:sz w:val="28"/>
          <w:szCs w:val="28"/>
        </w:rPr>
        <w:t>, 79,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A8149D">
        <w:rPr>
          <w:rFonts w:ascii="Times New Roman" w:eastAsia="Times New Roman" w:hAnsi="Times New Roman" w:cs="Times New Roman"/>
          <w:sz w:val="28"/>
          <w:szCs w:val="28"/>
        </w:rPr>
        <w:t xml:space="preserve"> 80,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 xml:space="preserve"> 122</w:t>
      </w:r>
      <w:r w:rsidR="00B0049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8149D"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A8149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A8149D">
        <w:rPr>
          <w:rFonts w:ascii="Times New Roman" w:eastAsia="Times New Roman" w:hAnsi="Times New Roman" w:cs="Times New Roman"/>
          <w:sz w:val="28"/>
          <w:szCs w:val="28"/>
        </w:rPr>
        <w:t xml:space="preserve"> статтями 19, 20, 22, 25, 26, 47 Закону України «Про землеустрій»</w:t>
      </w:r>
      <w:r w:rsidR="00B65F5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F52">
        <w:rPr>
          <w:rFonts w:ascii="Times New Roman" w:eastAsia="Times New Roman" w:hAnsi="Times New Roman" w:cs="Times New Roman"/>
          <w:sz w:val="28"/>
          <w:szCs w:val="28"/>
        </w:rPr>
        <w:t>з метою збереження природного різноманіття ландшафтів, охорони довкілля, підтримання екологічного балансу комплексного заказника місцевого значення «Гопчиця»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15DDCA49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>
        <w:rPr>
          <w:sz w:val="28"/>
          <w:szCs w:val="28"/>
        </w:rPr>
        <w:t xml:space="preserve">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</w:t>
      </w:r>
      <w:r w:rsidR="00B65F52">
        <w:rPr>
          <w:sz w:val="28"/>
          <w:szCs w:val="28"/>
        </w:rPr>
        <w:t>проє</w:t>
      </w:r>
      <w:r w:rsidR="00B65F52" w:rsidRPr="00B65F52">
        <w:rPr>
          <w:sz w:val="28"/>
          <w:szCs w:val="28"/>
        </w:rPr>
        <w:t>кт</w:t>
      </w:r>
      <w:r w:rsidR="00B65F52">
        <w:rPr>
          <w:sz w:val="28"/>
          <w:szCs w:val="28"/>
        </w:rPr>
        <w:t>у</w:t>
      </w:r>
      <w:r w:rsidR="00B65F52" w:rsidRPr="00B65F52">
        <w:rPr>
          <w:sz w:val="28"/>
          <w:szCs w:val="28"/>
        </w:rPr>
        <w:t xml:space="preserve"> землеустрою щодо організації і встановлення меж територій природно</w:t>
      </w:r>
      <w:r w:rsidR="00B65F52">
        <w:rPr>
          <w:sz w:val="28"/>
          <w:szCs w:val="28"/>
        </w:rPr>
        <w:t xml:space="preserve"> — </w:t>
      </w:r>
      <w:r w:rsidR="00B65F52" w:rsidRPr="00B65F52">
        <w:rPr>
          <w:sz w:val="28"/>
          <w:szCs w:val="28"/>
        </w:rPr>
        <w:t xml:space="preserve">заповідного фонду </w:t>
      </w:r>
      <w:r w:rsidR="00B65F52">
        <w:rPr>
          <w:sz w:val="28"/>
          <w:szCs w:val="28"/>
        </w:rPr>
        <w:t>комплексного заказника місцевого значення «Гопчиця»</w:t>
      </w:r>
      <w:r w:rsidR="00A471BF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</w:t>
      </w:r>
      <w:r w:rsidR="00B00492">
        <w:rPr>
          <w:sz w:val="28"/>
          <w:szCs w:val="28"/>
        </w:rPr>
        <w:t>як</w:t>
      </w:r>
      <w:r w:rsidR="00B65F52">
        <w:rPr>
          <w:sz w:val="28"/>
          <w:szCs w:val="28"/>
        </w:rPr>
        <w:t>ий</w:t>
      </w:r>
      <w:r w:rsidR="00B00492">
        <w:rPr>
          <w:sz w:val="28"/>
          <w:szCs w:val="28"/>
        </w:rPr>
        <w:t xml:space="preserve"> </w:t>
      </w:r>
      <w:r w:rsidR="0048597F">
        <w:rPr>
          <w:sz w:val="28"/>
          <w:szCs w:val="28"/>
        </w:rPr>
        <w:t>розташован</w:t>
      </w:r>
      <w:r w:rsidR="00B65F52">
        <w:rPr>
          <w:sz w:val="28"/>
          <w:szCs w:val="28"/>
        </w:rPr>
        <w:t>ий</w:t>
      </w:r>
      <w:r w:rsidR="0048597F">
        <w:rPr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</w:t>
      </w:r>
      <w:r w:rsidR="00FE1036">
        <w:rPr>
          <w:sz w:val="28"/>
          <w:szCs w:val="28"/>
        </w:rPr>
        <w:t>,</w:t>
      </w:r>
      <w:r w:rsidR="00B65F52">
        <w:rPr>
          <w:sz w:val="28"/>
          <w:szCs w:val="28"/>
        </w:rPr>
        <w:t xml:space="preserve"> обмеження </w:t>
      </w:r>
      <w:r w:rsidR="00FE1036">
        <w:rPr>
          <w:sz w:val="28"/>
          <w:szCs w:val="28"/>
        </w:rPr>
        <w:t>щодо використання земель та земельних ділянок, код 10.04 — Заказники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6E2F6D7C" w14:textId="71023EE5" w:rsidR="00FE1036" w:rsidRDefault="00185CE8" w:rsidP="00FE10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8597F">
        <w:rPr>
          <w:rFonts w:ascii="Times New Roman" w:hAnsi="Times New Roman" w:cs="Times New Roman"/>
          <w:sz w:val="28"/>
          <w:szCs w:val="28"/>
        </w:rPr>
        <w:t>2.</w:t>
      </w:r>
      <w:r w:rsidRPr="0048597F">
        <w:rPr>
          <w:rFonts w:ascii="Times New Roman" w:hAnsi="Times New Roman" w:cs="Times New Roman"/>
        </w:rPr>
        <w:t xml:space="preserve"> </w:t>
      </w:r>
      <w:r w:rsidR="00FE1036"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 w:rsidR="00FE1036">
        <w:rPr>
          <w:rFonts w:ascii="Times New Roman" w:hAnsi="Times New Roman" w:cs="Times New Roman"/>
          <w:bCs/>
          <w:sz w:val="28"/>
          <w:szCs w:val="28"/>
        </w:rPr>
        <w:t>му</w:t>
      </w:r>
      <w:r w:rsidR="00FE1036"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 w:rsidR="00FE1036">
        <w:rPr>
          <w:rFonts w:ascii="Times New Roman" w:hAnsi="Times New Roman" w:cs="Times New Roman"/>
          <w:bCs/>
          <w:sz w:val="28"/>
          <w:szCs w:val="28"/>
        </w:rPr>
        <w:t>му</w:t>
      </w:r>
      <w:r w:rsidR="00FE1036"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1036"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FE1036" w:rsidRPr="00FE1036">
        <w:rPr>
          <w:rFonts w:ascii="Times New Roman" w:hAnsi="Times New Roman" w:cs="Times New Roman"/>
          <w:bCs/>
          <w:sz w:val="28"/>
          <w:szCs w:val="28"/>
        </w:rPr>
        <w:t>розробку проєкту землеустрою щодо організації і встановлення меж територій природно — заповідного фонду комплексного заказника місцевого значення «Гопчиця», який розташований на території Погребищенської міської територіальної громади Вінницького району Вінницької області, обмеження щодо використання земель та земельних ділянок, код 10.04 — Заказники</w:t>
      </w:r>
      <w:r w:rsidR="00FE1036">
        <w:rPr>
          <w:rFonts w:ascii="Times New Roman" w:hAnsi="Times New Roman" w:cs="Times New Roman"/>
          <w:bCs/>
          <w:sz w:val="28"/>
          <w:szCs w:val="28"/>
        </w:rPr>
        <w:t>.</w:t>
      </w:r>
    </w:p>
    <w:p w14:paraId="31E8041D" w14:textId="3B9214A9" w:rsidR="00185CE8" w:rsidRDefault="00185CE8" w:rsidP="00FE10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0EF989E9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FE1036" w:rsidRPr="00FE1036">
        <w:rPr>
          <w:rFonts w:ascii="Times New Roman" w:hAnsi="Times New Roman"/>
          <w:bCs/>
          <w:sz w:val="28"/>
          <w:szCs w:val="28"/>
        </w:rPr>
        <w:t>Погребищенському міському голові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="00FE1036" w:rsidRPr="00FE1036">
        <w:rPr>
          <w:rFonts w:ascii="Times New Roman" w:hAnsi="Times New Roman"/>
          <w:bCs/>
          <w:sz w:val="28"/>
          <w:szCs w:val="28"/>
        </w:rPr>
        <w:t xml:space="preserve">проєкту землеустрою щодо організації і встановлення меж територій природно — заповідного фонду комплексного заказника місцевого значення «Гопчиця», </w:t>
      </w:r>
      <w:r w:rsidRPr="00214D21">
        <w:rPr>
          <w:rFonts w:ascii="Times New Roman" w:hAnsi="Times New Roman"/>
          <w:bCs/>
          <w:sz w:val="28"/>
          <w:szCs w:val="28"/>
        </w:rPr>
        <w:t xml:space="preserve">подати </w:t>
      </w:r>
      <w:r w:rsidR="00FE1036"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4BD47" w14:textId="77777777" w:rsidR="004A53EC" w:rsidRDefault="004A53EC" w:rsidP="00063119">
      <w:pPr>
        <w:spacing w:after="0" w:line="240" w:lineRule="auto"/>
      </w:pPr>
      <w:r>
        <w:separator/>
      </w:r>
    </w:p>
  </w:endnote>
  <w:endnote w:type="continuationSeparator" w:id="0">
    <w:p w14:paraId="62EBF3EA" w14:textId="77777777" w:rsidR="004A53EC" w:rsidRDefault="004A53E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9EB01" w14:textId="77777777" w:rsidR="004A53EC" w:rsidRDefault="004A53EC" w:rsidP="00063119">
      <w:pPr>
        <w:spacing w:after="0" w:line="240" w:lineRule="auto"/>
      </w:pPr>
      <w:r>
        <w:separator/>
      </w:r>
    </w:p>
  </w:footnote>
  <w:footnote w:type="continuationSeparator" w:id="0">
    <w:p w14:paraId="40038629" w14:textId="77777777" w:rsidR="004A53EC" w:rsidRDefault="004A53E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7799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597F"/>
    <w:rsid w:val="00486C08"/>
    <w:rsid w:val="0048760F"/>
    <w:rsid w:val="0049149D"/>
    <w:rsid w:val="00492E7A"/>
    <w:rsid w:val="004A0F45"/>
    <w:rsid w:val="004A53EC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27AE"/>
    <w:rsid w:val="00850552"/>
    <w:rsid w:val="00850AE6"/>
    <w:rsid w:val="00853474"/>
    <w:rsid w:val="00853E2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149D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5F52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1036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591E6-CDAB-4813-890A-CE26E57D5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1550</Words>
  <Characters>884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2025-05-21T09:20:00Z</cp:lastPrinted>
  <dcterms:created xsi:type="dcterms:W3CDTF">2025-07-17T06:27:00Z</dcterms:created>
  <dcterms:modified xsi:type="dcterms:W3CDTF">2025-07-24T11:11:00Z</dcterms:modified>
</cp:coreProperties>
</file>